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Саянское муниципальное образование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 17.03.2016 № 24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102" w:hanging="0"/>
        <w:jc w:val="both"/>
        <w:rPr>
          <w:b/>
          <w:b/>
          <w:lang w:eastAsia="en-US"/>
        </w:rPr>
      </w:pPr>
      <w:r>
        <w:rPr>
          <w:b/>
          <w:lang w:eastAsia="en-US"/>
        </w:rPr>
        <w:t>Об утверждении схемы</w:t>
      </w:r>
    </w:p>
    <w:p>
      <w:pPr>
        <w:pStyle w:val="Normal"/>
        <w:ind w:right="5102" w:hanging="0"/>
        <w:jc w:val="both"/>
        <w:rPr>
          <w:b/>
          <w:b/>
        </w:rPr>
      </w:pPr>
      <w:r>
        <w:rPr>
          <w:b/>
          <w:lang w:eastAsia="en-US"/>
        </w:rPr>
        <w:t>расположения земельного участка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соответствии со статьями 11.2, 11.4, 11.10,  подпунктом 9 пункта 2 статьи 39.6 Земельного кодекса Российской Федерации от 25.10.2001  № 136-ФЗ, пунктом 2 статьи 3.3 Федерального закона от 25.10.2001 № 137-ФЗ «О введении в действие Земельного кодекса Российской Федерации», в соответствии с Законом Российской Федерации от 06.10.2003 № 131-ФЗ «Об общих принципах организации местного самоуправления в Российской Федерации», руководствуясь статьями</w:t>
      </w:r>
      <w:r>
        <w:rPr>
          <w:sz w:val="28"/>
          <w:szCs w:val="28"/>
        </w:rPr>
        <w:t xml:space="preserve"> 6, 32, 43 Устава Саянского муниципального образования, администрация Саянского муниципального образования</w:t>
      </w:r>
    </w:p>
    <w:p>
      <w:pPr>
        <w:pStyle w:val="Normal"/>
        <w:spacing w:before="0" w:after="0"/>
        <w:ind w:left="72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72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>
      <w:pPr>
        <w:pStyle w:val="Normal"/>
        <w:spacing w:before="0" w:after="0"/>
        <w:ind w:firstLine="567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схемы расположения земельных участков на кадастровом плане территории, образованных в результате раздела земельного участка с кадастровым номером № 38:20:000000:198, из государственных и муниципальных земель, государственная собственность на которые не разграничена:</w:t>
      </w:r>
    </w:p>
    <w:p>
      <w:pPr>
        <w:pStyle w:val="Normal"/>
        <w:numPr>
          <w:ilvl w:val="0"/>
          <w:numId w:val="2"/>
        </w:numPr>
        <w:spacing w:lineRule="auto" w:line="276" w:before="0"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условным номером :ЗУ1, в составе земель населенных пунктов, расположенного по адресу: Иркутская область, Черемховский район, д. Индон,  для размещения «Сооружения ВЛ 10 кВ Голуметь-Хандагай – воздушная линия электропередачи с отпайками напряжением 10 кВ», площадью 1 кв.м;</w:t>
      </w:r>
    </w:p>
    <w:p>
      <w:pPr>
        <w:pStyle w:val="Normal"/>
        <w:numPr>
          <w:ilvl w:val="0"/>
          <w:numId w:val="2"/>
        </w:numPr>
        <w:spacing w:lineRule="auto" w:line="276" w:before="0"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условным номером :ЗУ2, в составе земель населенных пунктов, расположенного по адресу: Иркутская область, Черемховский район, с. Саянское,  для размещения «Сооружения ВЛ 10 кВ Голуметь-Хандагай – воздушная линия электропередачи с отпайками напряжением 10 кВ», площадью 1 кв.м;</w:t>
      </w:r>
    </w:p>
    <w:p>
      <w:pPr>
        <w:pStyle w:val="Normal"/>
        <w:numPr>
          <w:ilvl w:val="0"/>
          <w:numId w:val="2"/>
        </w:numPr>
        <w:spacing w:lineRule="auto" w:line="276" w:before="0"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условным номером :ЗУ3, в составе земель населенных пунктов, расположенного по адресу: Иркутская область, Черемховский район, д. Красный Брод,  для размещения «Сооружения ВЛ 10 кВ Голуметь-Хандагай – воздушная линия электропередачи с отпайками напряжением 10 кВ», площадью 1 кв.м;</w:t>
      </w:r>
    </w:p>
    <w:p>
      <w:pPr>
        <w:pStyle w:val="Normal"/>
        <w:numPr>
          <w:ilvl w:val="0"/>
          <w:numId w:val="2"/>
        </w:numPr>
        <w:spacing w:lineRule="auto" w:line="276" w:before="0"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условным  номером :ЗУ4</w:t>
      </w:r>
      <w:bookmarkStart w:id="0" w:name="_GoBack"/>
      <w:bookmarkEnd w:id="0"/>
      <w:r>
        <w:rPr>
          <w:sz w:val="28"/>
          <w:szCs w:val="28"/>
        </w:rPr>
        <w:t>, расположенного по адресу: Иркутская область, Черемховский район,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«Сооружения ВЛ 10 кВ Голуметь-Хандагай – воздушная линия электропередачи с отпайками напряжением 10 кВ», площадью 39 кв.м.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Открытому акционерному обществу «Иркутская электросетевая компания» провести работы по образованию земельного участка.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Саянского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  <w:tab/>
        <w:tab/>
        <w:tab/>
        <w:tab/>
        <w:tab/>
        <w:tab/>
        <w:tab/>
        <w:t>А.В. Копылов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</w:r>
    </w:p>
    <w:p>
      <w:pPr>
        <w:pStyle w:val="Normal"/>
        <w:ind w:left="1985" w:hanging="0"/>
        <w:jc w:val="right"/>
        <w:rPr/>
      </w:pPr>
      <w:r>
        <w:rPr/>
        <w:t>Утверждена</w:t>
      </w:r>
    </w:p>
    <w:p>
      <w:pPr>
        <w:pStyle w:val="Normal"/>
        <w:ind w:left="1985" w:hanging="0"/>
        <w:jc w:val="right"/>
        <w:rPr/>
      </w:pPr>
      <w:r>
        <w:rPr/>
        <w:t xml:space="preserve">постановлением администрации  </w:t>
        <w:br/>
        <w:t>Саянского муниципального образования</w:t>
      </w:r>
    </w:p>
    <w:p>
      <w:pPr>
        <w:pStyle w:val="Normal"/>
        <w:ind w:left="1985" w:hanging="0"/>
        <w:jc w:val="right"/>
        <w:rPr>
          <w:u w:val="single"/>
        </w:rPr>
      </w:pPr>
      <w:r>
        <w:rPr/>
        <w:t>от «17» марта 2016 № 24</w:t>
      </w:r>
    </w:p>
    <w:p>
      <w:pPr>
        <w:pStyle w:val="Normal"/>
        <w:ind w:left="1985" w:hang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ind w:left="1985" w:hang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Схема расположения земельного участка или земельных участков на кадастровом плане территории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pBdr/>
        <w:rPr>
          <w:rStyle w:val="Pagenumber"/>
        </w:rPr>
      </w:pPr>
      <w:r>
        <w:rPr/>
        <w:t>Система координат: МСК-38</w:t>
      </w:r>
    </w:p>
    <w:p>
      <w:pPr>
        <w:sectPr>
          <w:footerReference w:type="default" r:id="rId2"/>
          <w:type w:val="nextPage"/>
          <w:pgSz w:w="11906" w:h="16838"/>
          <w:pgMar w:left="1134" w:right="567" w:header="0" w:top="1134" w:footer="709" w:bottom="1134" w:gutter="0"/>
          <w:pgNumType w:start="6" w:fmt="decimal"/>
          <w:formProt w:val="false"/>
          <w:textDirection w:val="lrTb"/>
          <w:docGrid w:type="default" w:linePitch="360" w:charSpace="4294961151"/>
        </w:sectPr>
      </w:pPr>
    </w:p>
    <w:tbl>
      <w:tblPr>
        <w:tblW w:w="9568" w:type="dxa"/>
        <w:jc w:val="center"/>
        <w:tblInd w:w="0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30"/>
        <w:gridCol w:w="3469"/>
        <w:gridCol w:w="3469"/>
      </w:tblGrid>
      <w:tr>
        <w:trPr/>
        <w:tc>
          <w:tcPr>
            <w:tcW w:w="9568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  <w:t>Условный номер земельного участка :ЗУ1</w:t>
            </w:r>
          </w:p>
        </w:tc>
      </w:tr>
      <w:tr>
        <w:trPr/>
        <w:tc>
          <w:tcPr>
            <w:tcW w:w="9568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  <w:t xml:space="preserve">Площадь земельного участка </w:t>
            </w:r>
            <w:r>
              <w:rPr>
                <w:u w:val="single"/>
              </w:rPr>
              <w:t>1</w:t>
            </w:r>
            <w:r>
              <w:rPr/>
              <w:t xml:space="preserve"> м</w:t>
            </w:r>
            <w:r>
              <w:rPr>
                <w:vertAlign w:val="superscript"/>
              </w:rPr>
              <w:t>2</w:t>
            </w:r>
          </w:p>
        </w:tc>
      </w:tr>
      <w:tr>
        <w:trPr/>
        <w:tc>
          <w:tcPr>
            <w:tcW w:w="2630" w:type="dxa"/>
            <w:vMerge w:val="restart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Обозначение характерных точек границ</w:t>
            </w:r>
          </w:p>
        </w:tc>
        <w:tc>
          <w:tcPr>
            <w:tcW w:w="6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Координаты, м</w:t>
            </w:r>
          </w:p>
        </w:tc>
      </w:tr>
      <w:tr>
        <w:trPr/>
        <w:tc>
          <w:tcPr>
            <w:tcW w:w="2630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X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3194836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3194836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472098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3194837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472098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3194836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3194836</w:t>
            </w:r>
          </w:p>
        </w:tc>
      </w:tr>
      <w:tr>
        <w:trPr/>
        <w:tc>
          <w:tcPr>
            <w:tcW w:w="9568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  <w:t>Условный номер земельного участка :ЗУ2</w:t>
            </w:r>
          </w:p>
        </w:tc>
      </w:tr>
      <w:tr>
        <w:trPr/>
        <w:tc>
          <w:tcPr>
            <w:tcW w:w="9568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  <w:t xml:space="preserve">Площадь земельного участка </w:t>
            </w:r>
            <w:r>
              <w:rPr>
                <w:u w:val="single"/>
              </w:rPr>
              <w:t>1</w:t>
            </w:r>
            <w:r>
              <w:rPr/>
              <w:t xml:space="preserve"> м</w:t>
            </w:r>
            <w:r>
              <w:rPr>
                <w:vertAlign w:val="superscript"/>
              </w:rPr>
              <w:t>2</w:t>
            </w:r>
          </w:p>
        </w:tc>
      </w:tr>
      <w:tr>
        <w:trPr/>
        <w:tc>
          <w:tcPr>
            <w:tcW w:w="2630" w:type="dxa"/>
            <w:vMerge w:val="restart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Обозначение характерных точек границ</w:t>
            </w:r>
          </w:p>
        </w:tc>
        <w:tc>
          <w:tcPr>
            <w:tcW w:w="6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Координаты, м</w:t>
            </w:r>
          </w:p>
        </w:tc>
      </w:tr>
      <w:tr>
        <w:trPr/>
        <w:tc>
          <w:tcPr>
            <w:tcW w:w="2630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X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:ЗУ2(1)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3197549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3197549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3197549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3197549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3197549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:ЗУ2(2)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472501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3197591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472502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3197591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472502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3197591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472502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3197592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472501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3197591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:ЗУ2(3)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471539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3198187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471538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3198182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471539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3198182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471539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3198187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471539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3198187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:ЗУ2(4)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472598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3197678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472598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3197678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472598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3197678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472598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3197678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472598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3197678</w:t>
            </w:r>
          </w:p>
        </w:tc>
      </w:tr>
      <w:tr>
        <w:trPr/>
        <w:tc>
          <w:tcPr>
            <w:tcW w:w="9568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  <w:t>Условный номер земельного участка :ЗУ3</w:t>
            </w:r>
          </w:p>
        </w:tc>
      </w:tr>
      <w:tr>
        <w:trPr/>
        <w:tc>
          <w:tcPr>
            <w:tcW w:w="9568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  <w:t xml:space="preserve">Площадь земельного участка </w:t>
            </w:r>
            <w:r>
              <w:rPr>
                <w:u w:val="single"/>
              </w:rPr>
              <w:t>1</w:t>
            </w:r>
            <w:r>
              <w:rPr/>
              <w:t xml:space="preserve"> м</w:t>
            </w:r>
            <w:r>
              <w:rPr>
                <w:vertAlign w:val="superscript"/>
              </w:rPr>
              <w:t>2</w:t>
            </w:r>
          </w:p>
        </w:tc>
      </w:tr>
      <w:tr>
        <w:trPr/>
        <w:tc>
          <w:tcPr>
            <w:tcW w:w="2630" w:type="dxa"/>
            <w:vMerge w:val="restart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Обозначение характерных точек границ</w:t>
            </w:r>
          </w:p>
        </w:tc>
        <w:tc>
          <w:tcPr>
            <w:tcW w:w="6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Координаты, м</w:t>
            </w:r>
          </w:p>
        </w:tc>
      </w:tr>
      <w:tr>
        <w:trPr/>
        <w:tc>
          <w:tcPr>
            <w:tcW w:w="2630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X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470451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3198341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470452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3198341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470456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3198342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470456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3198342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470451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3198341</w:t>
            </w:r>
          </w:p>
        </w:tc>
      </w:tr>
      <w:tr>
        <w:trPr/>
        <w:tc>
          <w:tcPr>
            <w:tcW w:w="9568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  <w:t>Условный номер земельного участка :ЗУ4</w:t>
            </w:r>
          </w:p>
        </w:tc>
      </w:tr>
      <w:tr>
        <w:trPr/>
        <w:tc>
          <w:tcPr>
            <w:tcW w:w="9568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  <w:t xml:space="preserve">Площадь земельного участка </w:t>
            </w:r>
            <w:r>
              <w:rPr>
                <w:u w:val="single"/>
              </w:rPr>
              <w:t>39</w:t>
            </w:r>
            <w:r>
              <w:rPr/>
              <w:t xml:space="preserve"> м</w:t>
            </w:r>
            <w:r>
              <w:rPr>
                <w:vertAlign w:val="superscript"/>
              </w:rPr>
              <w:t>2</w:t>
            </w:r>
          </w:p>
        </w:tc>
      </w:tr>
      <w:tr>
        <w:trPr/>
        <w:tc>
          <w:tcPr>
            <w:tcW w:w="2630" w:type="dxa"/>
            <w:vMerge w:val="restart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Обозначение характерных точек границ</w:t>
            </w:r>
          </w:p>
        </w:tc>
        <w:tc>
          <w:tcPr>
            <w:tcW w:w="6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Координаты, м</w:t>
            </w:r>
          </w:p>
        </w:tc>
      </w:tr>
      <w:tr>
        <w:trPr/>
        <w:tc>
          <w:tcPr>
            <w:tcW w:w="2630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X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472373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3196578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472373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3196578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472374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3196578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472373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3196579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472373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3196578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:ЗУ4(2)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472310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3196470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3196470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3196471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3196471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472310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3196470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:ЗУ4(3)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471798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3195585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471798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3195585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471798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3195585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471798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3195585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471798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3195585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:ЗУ4(4)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472227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3194598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472227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3194598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472227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3194598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472227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3194598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472227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3194598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:ЗУ4(5)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3194550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3194550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3194550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3194550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3194550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:ЗУ4(6)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3194487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3194487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3194487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3194487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3194487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:ЗУ4(7)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472273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3194434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472272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3194434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472272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3194433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472273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3194433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472273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3194434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:ЗУ4(8)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472399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3193975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472399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3193975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472399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3193974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472399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3193974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472399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3193975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:ЗУ4(9)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472801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3193123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472800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3193123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472800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3193123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472801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3193123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472801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3193123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:ЗУ4(10)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473245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3192388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473245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3192388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473245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3192388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473246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3192388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473245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3192388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:ЗУ4(11)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473326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3192288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473326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3192288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473326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3192288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473326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3192288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473326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3192288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:ЗУ4(12)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477049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3190423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477049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3190422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477049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3190423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477049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3190423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н69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477049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3190423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:ЗУ4(13)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475673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3190645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475673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3190645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475674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3190650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475674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3190650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475673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3190645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:ЗУ4(14)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476491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3190483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476491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3190483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476491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3190483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476491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3190483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н77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476491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3190483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:ЗУ4(15)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477012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3190384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477012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3190384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477015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3190380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477015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3190380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477012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3190384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:ЗУ4(16)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478820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3190364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478820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3190364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478820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3190364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478820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3190364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478820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3190364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:ЗУ4(17)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470945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3197657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470949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3197657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470949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3197657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470945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3197657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470945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3197657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:ЗУ4(18)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472436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3196686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472436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3196686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472436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3196687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472436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3196687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472436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3196686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:ЗУ4(19)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471953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3195851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3195851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3195851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471953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3195851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н97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471953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3195851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:ЗУ4(20)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3193454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472639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3193454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472639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3193454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3193454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3193454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:ЗУ4(21)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3193229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3193229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3193229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3193229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3193229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:ЗУ4(22)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472960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3192794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472960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3192793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472960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3192793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472961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3192793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н109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472960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3192794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:ЗУ4(23)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473001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3192712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473000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3192712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473001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3192711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473001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3192712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473001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3192712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:ЗУ4(24)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473051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3192629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473050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3192629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473051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3192629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473051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3192629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н117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473051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3192629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:ЗУ4(25)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473552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3192000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473552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3192000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473557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3192002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473557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3192003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473552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3192000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:ЗУ4(26)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475000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3190824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475000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3190824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475000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3190824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475001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3190824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475000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3190824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:ЗУ4(27)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475435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3190697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475435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3190697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475435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3190697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475435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3190697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н129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475435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3190697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:ЗУ4(28)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470105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3198776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470102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3198773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470102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3198773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470105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3198776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470105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3198776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:ЗУ4(29)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473580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3191921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473579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3191926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473578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3191926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473580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3191921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н137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473580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3191921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:ЗУ4(30)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3196306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3196305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3196306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3196306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3196306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:ЗУ4(31)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3195687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3195687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3195687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3195687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3195687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:ЗУ4(32)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3195632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н150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3195632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н151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3195633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н152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3195633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3195632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:ЗУ4(33)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н153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3195421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3195421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471704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3195421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н156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3195421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н153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3195421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:ЗУ4(34)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472161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3194830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472164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3194826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н159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472165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3194826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н160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3194830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н161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3194830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н162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472162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3194831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472161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3194830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:ЗУ4(35)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н163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3194135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н164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3194135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н165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3194135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3194135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н163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3194135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:ЗУ4(36)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н167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472419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3193917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н168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472419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3193917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н169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3193914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н170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472416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3193914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н167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472419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3193917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:ЗУ4(37)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н171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472561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3193615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н172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472561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3193615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н173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472561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3193615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н174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472561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3193615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н171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472561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3193615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:ЗУ4(38)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н175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472856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3193010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н176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3193009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н177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472856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3193009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н178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472856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3193009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н175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472856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3193010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:ЗУ4(39)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н179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472881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3192959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н180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472880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3192958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н181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472880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3192958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н182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472881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3192958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н179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472881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3192959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:ЗУ4(40)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н183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473403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3192193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н184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473403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3192193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н185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473403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3192192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н186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473403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3192193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н183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473403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3192193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:ЗУ4(41)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н187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475145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3190760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н188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475145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3190760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475145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3190760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475145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3190760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н187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475145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3190760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:ЗУ4(42)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н191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475263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3190735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н192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475263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3190734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н193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475264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3190734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н194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475264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3190735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н191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475263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3190735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:ЗУ4(43)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н195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475322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3190722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н196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475322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3190721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н197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475323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3190721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н198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475323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3190722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н195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475322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3190722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:ЗУ4(44)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н199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475376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3190710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н200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475376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3190709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н201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475376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3190709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н202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475376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3190710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н199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475376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3190710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:ЗУ4(45)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475618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3190658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н204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475617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3190657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475618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3190657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н206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475618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3190657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475618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3190658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:ЗУ4(46)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н207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475967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н208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475967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н209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475968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н210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475968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н207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475967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:ЗУ4(47)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470026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3198820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470025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3198820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н213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470026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3198820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н214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470026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3198820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470026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3198820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:ЗУ4(48)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473609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3191819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н216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473609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3191819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н217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473609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3191819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473610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3191819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473609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3191819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:ЗУ4(49)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н219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472152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3196197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н220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472152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3196197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н221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3196201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3196201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н219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472152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3196197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:ЗУ4(50)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н223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3195797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н224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3195796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н225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3195797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3195797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н223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3195797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:ЗУ4(51)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н227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3195514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н228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3195513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н229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3195514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н230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3195514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н227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471757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3195514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:ЗУ4(52)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472386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3194024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н232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472385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3194024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н233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472385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3194024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н234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472386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3194024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472386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3194024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:ЗУ4(53)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н235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472509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3193723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н236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472509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3193723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н237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472509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3193722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н238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472509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3193723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н235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472509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3193723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:ЗУ4(54)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н239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3193504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3193504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н241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3193503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н242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472616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3193503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н239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3193504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:ЗУ4(55)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н243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472829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3193064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н244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472829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3193064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472829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3193063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н246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472830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3193064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н243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472829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3193064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:ЗУ4(56)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н247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473166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3192487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н248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473166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3192487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473166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3192486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н250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473166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3192487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н247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473166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3192487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:ЗУ4(57)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н251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473490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3192085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н252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473490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3192085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н253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473490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3192085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473490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3192085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н251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473490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3192085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:ЗУ4(58)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476605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3190460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н256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476605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3190460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476605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3190460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476605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3190460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476605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3190460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:ЗУ4(59)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н259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468869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3199310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н260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468869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3199310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н261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468870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3199310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н262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468870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3199310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н259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468869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3199310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:ЗУ4(60)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н263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468957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3199293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н264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468957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3199292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н265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468957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3199292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468957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3199293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н263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468957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3199293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:ЗУ4(61)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н267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3195656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н268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3195656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н269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3195656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н270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3195656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н267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3195656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:ЗУ4(62)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н271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3195357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н272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3195357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н273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3195358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н274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3195358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н271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471666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3195357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:ЗУ4(63)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н275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472694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3193342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н276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472694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3193342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н277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472694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3193342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н278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472694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3193342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н275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472694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3193342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:ЗУ4(64)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н279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473285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3192338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н280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473285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3192338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н281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473285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3192338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н282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473285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3192338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н279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473285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3192338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:ЗУ4(65)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н283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469875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3198912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н284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469875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3198911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н285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469875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3198911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н286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469875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3198912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н283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469875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3198912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:ЗУ4(66)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н287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473594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3191872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н288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473594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3191872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473594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3191871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473594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3191871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н287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473594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3191872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:ЗУ4(67)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н291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473626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3191761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н292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473626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3191761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н293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473626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3191761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н294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473626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3191761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н291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473626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3191761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:ЗУ4(68)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н295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475205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3190747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н296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475205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3190747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н297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475205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3190747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н298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475206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3190747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н295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475205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3190747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:ЗУ4(69)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н299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475495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3190684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н300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475495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3190684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н301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475495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3190684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н302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475495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3190684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н299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475495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3190684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:ЗУ4(70)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475849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3190611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н304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475849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3190610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475850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3190610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н306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475850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3190610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475849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3190611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:ЗУ4(71)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н307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475912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3190598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н308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475912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3190598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н309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475912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3190598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н310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475913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3190598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н307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475912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3190598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:ЗУ4(72)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3196963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3196963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н313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3196963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н314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3196964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3196963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:ЗУ4(73)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472146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3196182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н316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472146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3196182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н317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472148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3196186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472148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3196186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472146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3196182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:ЗУ4(74)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н319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472050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3196017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н320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472050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3196017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н321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472050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3196017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472050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3196017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н319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472050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3196017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:ЗУ4(75)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н323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3193883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н324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3193883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н325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3193883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3193883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н323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3193883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:ЗУ4(76)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н327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472484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3193774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н328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472484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3193774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н329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472484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3193774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н330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472484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3193774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н327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472484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3193774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:ЗУ4(77)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472538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3193662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н332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472538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3193662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н333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472538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3193662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н334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472538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3193662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472538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3193662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:ЗУ4(78)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н335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3193557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н336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3193557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н337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3193557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н338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3193557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н335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3193557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:ЗУ4(79)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н339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472669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3193393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472669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3193393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н341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472669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3193393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н342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472669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3193393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н339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472669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3193393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:ЗУ4(80)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н343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472932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3192853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н344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472932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3192853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472932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3192852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н346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472932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3192852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н343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472932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3192853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:ЗУ4(81)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н347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473364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3192241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н348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473364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3192241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473364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3192240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н350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473364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3192241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н347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473364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3192241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:ЗУ4(82)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н351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473526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3192041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н352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473526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3192041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н353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473526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3192040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473526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3192041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н351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473526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3192041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:ЗУ4(83)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474951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3190906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н356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474951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3190905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474951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3190905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474952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3190905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474951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3190906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:ЗУ4(84)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н359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475554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3190671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н360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475554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3190671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н361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475554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3190671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н362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475554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3190671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н359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475554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3190671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:ЗУ4(85)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н363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476081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3190564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н364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476081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3190564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н365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476082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3190564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476082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3190564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н363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476081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3190564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:ЗУ4(86)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н367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476140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3190553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н368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476140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3190552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н369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476141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3190552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н370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476141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3190553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н367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476140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3190553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:ЗУ4(87)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н371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476254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3190530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н372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476254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3190530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н373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476255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3190530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н374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476255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3190530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н371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476254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3190530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:ЗУ4(88)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н375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476311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3190519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н376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476311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3190518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н377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476311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3190518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н378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476311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3190519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н375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476311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3190519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:ЗУ4(89)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н379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476428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3190495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н380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476428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3190495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н381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476428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3190495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н382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476428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3190495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н379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476428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3190495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:ЗУ4(90)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н383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472559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3196908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н384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472562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3196906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н385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472563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3196906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н386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472559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3196908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н383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472559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3196908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:ЗУ4(91)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н387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3196851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н388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3196851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3196851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3196851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н387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472531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3196851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:ЗУ4(92)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н391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472499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3196796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н392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472499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3196796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н393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472499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3196796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н394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472499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3196796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н391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472499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3196796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:ЗУ4(93)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н395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472467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3196740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н396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472467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3196740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н397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472467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3196740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н398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472467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3196740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н395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472467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3196740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:ЗУ4(94)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н399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3196129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н400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3196128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н401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3196129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н402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3196129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н399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3196129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:ЗУ4(95)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472017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3195961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н404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3195961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3195961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н406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3195961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472017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3195961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:ЗУ4(96)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н407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472196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3194713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н408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472196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3194713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н409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472196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3194712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н410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472196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3194713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н407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472196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3194713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:ЗУ4(97)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472323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3194252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472323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3194252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н413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472323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3194251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н414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472323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3194251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472323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3194252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:ЗУ4(98)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472456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3193832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н416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3193832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н417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3193832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472456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3193832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472456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3193832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:ЗУ4(99)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н419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472774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3193177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н420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472774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3193177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н421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472774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3193177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472774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3193177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н419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472774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3193177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:ЗУ4(100)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н423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472980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3192753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н424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472980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3192752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н425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472980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3192752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472981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3192752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н423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472980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3192753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:ЗУ4(101)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н427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473090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3192580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н428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473090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3192580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н429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473090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3192580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н430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473091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3192580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н427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473090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3192580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:ЗУ4(102)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473131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3192529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н432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473131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3192529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н433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473131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3192529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н434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473131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3192529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473131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3192529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:ЗУ4(103)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н435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473210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3192432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н436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473210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3192431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н437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473210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3192431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н438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473210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3192431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н435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473210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3192432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:ЗУ4(104)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н439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475086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3190773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475086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3190773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н441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475086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3190773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н442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475086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3190773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н439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475086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3190773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:ЗУ4(105)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н443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475736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3190633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н444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475736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3190633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н445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475736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3190633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н446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475736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3190633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н443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475736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3190633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:ЗУ4(106)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н447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476197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3190541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н448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476197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3190541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476198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3190541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н450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476198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3190541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н447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476197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3190541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:ЗУ4(107)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н451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476370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3190507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н452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476370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3190507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н453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476371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3190507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н454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476371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3190507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н451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476370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3190507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:ЗУ4(108)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472342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3196525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н456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472342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3196525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н457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472343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3196525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н458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472342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3196525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н455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472342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3196525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:ЗУ4(109)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н459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472279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3196417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н460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472279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3196417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н461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472280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3196417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н462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472279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3196417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н459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472279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3196417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:ЗУ4(110)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н463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472082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3196072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н464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472082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3196072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н465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472082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3196072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н466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472082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3196072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н463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472082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3196072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:ЗУ4(111)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н467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471985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3195905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н468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471985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3195905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н469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471985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3195905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н470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471985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3195906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н467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471985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3195905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:ЗУ4(112)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н471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3195741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н472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3195741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н473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3195741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н474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3195741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н471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471889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3195741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:ЗУ4(113)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н475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472178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3194775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н476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472180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3194772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н477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472180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3194772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н478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472179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3194775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н475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472178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3194775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:ЗУ4(114)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н479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3194658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н480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3194658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н481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3194658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н482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3194658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н479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3194658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:ЗУ4(115)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н483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3194373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н484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3194372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н485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3194372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н486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3194372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н483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472290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3194373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:ЗУ4(116)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н487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472307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3194311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н488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472306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3194311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н489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472307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3194310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н490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472307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3194310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н487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472307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3194311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:ЗУ4(117)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н491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3194192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н492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472339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3194191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н493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472339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3194191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н494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3194191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н491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472340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3194192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:ЗУ4(118)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н495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472370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3194081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н496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472370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3194081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н497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472370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3194081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н498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472370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3194081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н495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472370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3194081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:ЗУ4(119)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н499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472721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3193287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н500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472721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3193287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н501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472721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3193286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н502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472721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3193286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н499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472721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3193287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:ЗУ4(120)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3192908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н504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3192908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3192908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н506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3192908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н503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472905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3192908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:ЗУ4(121)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н507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473026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3192659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н508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473031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3192661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н509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473031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3192662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н510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473026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3192659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н507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473026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3192659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:ЗУ4(122)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473449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3192136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473449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3192136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н513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473449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3192135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н514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473449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3192136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473449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3192136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:ЗУ4(123)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474981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3190857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н516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474978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3190861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н517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474978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3190861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н518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474981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3190857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н515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474981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3190857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:ЗУ4(124)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н519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475792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3190622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н520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475792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3190622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н521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475792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3190622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н522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475792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3190622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н519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475792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3190622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:ЗУ4(125)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н523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476030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3190575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н524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476030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3190574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н525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476030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3190574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н526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476030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3190575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н523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476030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3190575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:ЗУ4(126)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н527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476547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3190472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н528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476547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3190472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н529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476548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3190472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н530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476548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3190472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н527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476547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3190472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:ЗУ4(127)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478572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3190431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н532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478572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3190430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н533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478573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3190430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н534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478573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3190431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н531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478572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3190431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:ЗУ4(128)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н535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470412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3198650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н536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470412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3198650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н537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470408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3198648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н538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470408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3198647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н535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470412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3198650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type w:val="continuous"/>
          <w:pgSz w:w="11906" w:h="16838"/>
          <w:pgMar w:left="1134" w:right="567" w:header="0" w:top="1134" w:footer="709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type w:val="continuous"/>
          <w:pgSz w:w="11906" w:h="16838"/>
          <w:pgMar w:left="1134" w:right="567" w:header="0" w:top="1134" w:footer="709" w:bottom="1134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tbl>
      <w:tblPr>
        <w:tblW w:w="14992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992"/>
      </w:tblGrid>
      <w:tr>
        <w:trPr>
          <w:trHeight w:val="6690" w:hRule="atLeast"/>
        </w:trPr>
        <w:tc>
          <w:tcPr>
            <w:tcW w:w="149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drawing>
                <wp:inline distT="0" distB="0" distL="19050" distR="9525">
                  <wp:extent cx="9382125" cy="9763125"/>
                  <wp:effectExtent l="0" t="0" r="0" b="0"/>
                  <wp:docPr id="1" name="Рисунок 7" descr="C:\Анастасия\Черемховский район\!!! Раздел\Голуметь - Хандагай\МО Саянское 38_20_000000_198\МО Саянское 38_20_000000_19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7" descr="C:\Анастасия\Черемховский район\!!! Раздел\Голуметь - Хандагай\МО Саянское 38_20_000000_198\МО Саянское 38_20_000000_19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125" cy="976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w:drawing>
                <wp:anchor behindDoc="0" distT="0" distB="0" distL="133350" distR="114300" simplePos="0" locked="0" layoutInCell="1" allowOverlap="1" relativeHeight="2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40640</wp:posOffset>
                  </wp:positionV>
                  <wp:extent cx="304800" cy="913765"/>
                  <wp:effectExtent l="0" t="0" r="0" b="0"/>
                  <wp:wrapNone/>
                  <wp:docPr id="2" name="Рисунок 9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9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Масштаб 1:30000</w:t>
            </w:r>
          </w:p>
          <w:p>
            <w:pPr>
              <w:pStyle w:val="Normal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tbl>
            <w:tblPr>
              <w:tblW w:w="10079" w:type="dxa"/>
              <w:jc w:val="center"/>
              <w:tblInd w:w="0" w:type="dxa"/>
              <w:tblBorders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25"/>
              <w:gridCol w:w="4110"/>
              <w:gridCol w:w="1985"/>
              <w:gridCol w:w="3558"/>
            </w:tblGrid>
            <w:tr>
              <w:trPr>
                <w:cantSplit w:val="true"/>
              </w:trPr>
              <w:tc>
                <w:tcPr>
                  <w:tcW w:w="10078" w:type="dxa"/>
                  <w:gridSpan w:val="4"/>
                  <w:tcBorders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0" w:after="120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Условные обозначения: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4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№ </w:t>
                  </w:r>
                  <w:r>
                    <w:rPr>
                      <w:b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Название условного знака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Изображение</w:t>
                  </w:r>
                </w:p>
              </w:tc>
              <w:tc>
                <w:tcPr>
                  <w:tcW w:w="35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Описание изображения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4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425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Земельный участок</w:t>
                  </w:r>
                  <w:r>
                    <w:rPr>
                      <w:sz w:val="16"/>
                      <w:szCs w:val="16"/>
                    </w:rPr>
                    <w:t>, размеры которого не могут быть переданы в масштабе разделов графической части</w:t>
                  </w:r>
                  <w:r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3558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true"/>
              </w:trPr>
              <w:tc>
                <w:tcPr>
                  <w:tcW w:w="425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4110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а) земельный участок, имеющиеся в ГКН сведения о границе которого достаточны для определения ее положения на местности;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114300" distR="114300">
                            <wp:extent cx="108585" cy="108585"/>
                            <wp:effectExtent l="0" t="0" r="0" b="0"/>
                            <wp:docPr id="3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nvSpPr>
                                    <wps:cNvPr id="0" name="Rectangle 1"/>
                                    <wps:cNvSpPr/>
                                  </wps:nvSpPr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fillcolor="red" stroked="t" style="position:absolute;margin-left:0pt;margin-top:0pt;width:8.45pt;height:8.45pt">
                            <w10:wrap type="none"/>
                            <v:fill o:detectmouseclick="t" type="solid" color2="aqua"/>
                            <v:stroke color="black" joinstyle="round" endcap="flat"/>
                          </v:rect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3558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квадрат красного цвета с длиной стороны 3 мм</w:t>
                  </w:r>
                </w:p>
              </w:tc>
            </w:tr>
            <w:tr>
              <w:trPr>
                <w:trHeight w:val="196" w:hRule="atLeast"/>
                <w:cantSplit w:val="true"/>
              </w:trPr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A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Часть границы: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3558" w:type="dxa"/>
                  <w:tcBorders>
                    <w:top w:val="single" w:sz="4" w:space="0" w:color="00000A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true"/>
              </w:trPr>
              <w:tc>
                <w:tcPr>
                  <w:tcW w:w="425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4110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а) существующая часть границы, имеющиеся в ГКН сведения о которой 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114300" distR="114300">
                            <wp:extent cx="598805" cy="1270"/>
                            <wp:effectExtent l="0" t="0" r="0" b="0"/>
                            <wp:docPr id="4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284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6600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shape_0" from="0pt,0pt" to="67.1pt,0pt" stroked="t" style="position:absolute">
                            <v:stroke color="#ff6600" joinstyle="round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3558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коричневого цвета, толщиной 1,0 мм</w:t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true"/>
              </w:trPr>
              <w:tc>
                <w:tcPr>
                  <w:tcW w:w="425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4110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существующая часть границы кадастрового квартала, имеющиеся в ГКН сведения о которой достаточны для определения ее местоположения;</w:t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в) существующая часть границы населенного пункта, имеющиеся в ГКН сведения о которой достаточны для определения ее местоположения;</w:t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г) существующая часть границы муниципального образования, имеющиеся в ГКН сведения о которой 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114300" distR="114300">
                            <wp:extent cx="598805" cy="1270"/>
                            <wp:effectExtent l="0" t="0" r="0" b="0"/>
                            <wp:docPr id="5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284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00ff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shape_0" from="0pt,0pt" to="67.1pt,0pt" stroked="t" style="position:absolute">
                            <v:stroke color="blue" joinstyle="round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114300" distR="114300">
                            <wp:extent cx="598805" cy="1270"/>
                            <wp:effectExtent l="0" t="0" r="0" b="0"/>
                            <wp:docPr id="6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284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92d050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shape_0" from="0pt,0pt" to="67.1pt,0pt" stroked="t" style="position:absolute">
                            <v:stroke color="#92d050" joinstyle="round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114300" distR="114300">
                            <wp:extent cx="598805" cy="1270"/>
                            <wp:effectExtent l="0" t="0" r="0" b="0"/>
                            <wp:docPr id="7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284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d64ab1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shape_0" from="0pt,0pt" to="67.1pt,0pt" stroked="t" style="position:absolute">
                            <v:stroke color="#d64ab1" joinstyle="round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558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синего цвета, толщиной 1,0 мм</w:t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зеленного  цвета, толщиной  1,0 мм</w:t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розового  цвета, толщиной 1,75 мм</w:t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true"/>
              </w:trPr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A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а) номер кадастрового квартала   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38:01:010219</w:t>
                  </w:r>
                </w:p>
              </w:tc>
              <w:tc>
                <w:tcPr>
                  <w:tcW w:w="3558" w:type="dxa"/>
                  <w:tcBorders>
                    <w:top w:val="single" w:sz="4" w:space="0" w:color="00000A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true"/>
              </w:trPr>
              <w:tc>
                <w:tcPr>
                  <w:tcW w:w="425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4110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б) обозначение образуемого земельного участка   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:ЗУ1(1)</w:t>
                  </w:r>
                </w:p>
              </w:tc>
              <w:tc>
                <w:tcPr>
                  <w:tcW w:w="3558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true"/>
              </w:trPr>
              <w:tc>
                <w:tcPr>
                  <w:tcW w:w="425" w:type="dxa"/>
                  <w:tcBorders>
                    <w:left w:val="single" w:sz="4" w:space="0" w:color="000001"/>
                    <w:bottom w:val="single" w:sz="4" w:space="0" w:color="00000A"/>
                    <w:right w:val="single" w:sz="4" w:space="0" w:color="000001"/>
                    <w:insideH w:val="single" w:sz="4" w:space="0" w:color="00000A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4110" w:type="dxa"/>
                  <w:tcBorders>
                    <w:left w:val="single" w:sz="4" w:space="0" w:color="000001"/>
                    <w:bottom w:val="single" w:sz="4" w:space="0" w:color="00000A"/>
                    <w:right w:val="single" w:sz="4" w:space="0" w:color="000001"/>
                    <w:insideH w:val="single" w:sz="4" w:space="0" w:color="00000A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в) кадастровый номер земельного участка           </w:t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г)ЛЭП                                                              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1"/>
                    <w:bottom w:val="single" w:sz="4" w:space="0" w:color="00000A"/>
                    <w:right w:val="single" w:sz="4" w:space="0" w:color="000001"/>
                    <w:insideH w:val="single" w:sz="4" w:space="0" w:color="00000A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38:01:010219:6</w:t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114300" distR="114300">
                            <wp:extent cx="598805" cy="1270"/>
                            <wp:effectExtent l="0" t="0" r="0" b="0"/>
                            <wp:docPr id="8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284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shape_0" from="0pt,0pt" to="67.1pt,0pt" stroked="t" style="position:absolute">
                            <v:stroke color="black" joinstyle="round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558" w:type="dxa"/>
                  <w:tcBorders>
                    <w:left w:val="single" w:sz="4" w:space="0" w:color="000001"/>
                    <w:bottom w:val="single" w:sz="4" w:space="0" w:color="00000A"/>
                    <w:right w:val="single" w:sz="4" w:space="0" w:color="000001"/>
                    <w:insideH w:val="single" w:sz="4" w:space="0" w:color="00000A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черного цвета, толщиной 1,0 мм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10078" w:type="dxa"/>
                  <w:gridSpan w:val="4"/>
                  <w:tcBorders>
                    <w:top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  <w:t>______________________________________________________________________________________</w:t>
                  </w:r>
                </w:p>
                <w:p>
                  <w:pPr>
                    <w:pStyle w:val="Normal"/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sz w:val="16"/>
                      <w:szCs w:val="16"/>
                      <w:vertAlign w:val="superscript"/>
                    </w:rPr>
                    <w:t xml:space="preserve">1 </w:t>
                  </w:r>
                  <w:r>
                    <w:rPr>
                      <w:sz w:val="16"/>
                      <w:szCs w:val="16"/>
                    </w:rPr>
                    <w:t>Для обозначения образуемых земельных участков, размеры которых не могут быть переданы в масштабе разделов графической части, применяются условные знаки №2 (а, б), выполненные красным цветом (допускается знак, выполненный черным цветом, выделять маркером красного цвета)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1134" w:footer="709" w:bottom="113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1134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implified Arabic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437" w:hanging="87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cs="Simplified Arabic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e69b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f7293"/>
    <w:rPr/>
  </w:style>
  <w:style w:type="character" w:styleId="Style14" w:customStyle="1">
    <w:name w:val="Текст выноски Знак"/>
    <w:basedOn w:val="DefaultParagraphFont"/>
    <w:link w:val="a7"/>
    <w:qFormat/>
    <w:rsid w:val="00da7f4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sz w:val="1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rsid w:val="005b4876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rsid w:val="005b4876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qFormat/>
    <w:rsid w:val="00da7f4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3129c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СхемаКПТA3</Template>
  <TotalTime>95</TotalTime>
  <Application>LibreOffice/5.1.2.2$Windows_x86 LibreOffice_project/d3bf12ecb743fc0d20e0be0c58ca359301eb705f</Application>
  <Pages>21</Pages>
  <Words>2805</Words>
  <Characters>16911</Characters>
  <CharactersWithSpaces>17570</CharactersWithSpaces>
  <Paragraphs>2514</Paragraphs>
  <Company>rnd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2016-01-27T04:02:00Z</dcterms:created>
  <dc:creator>KadastrIrk11</dc:creator>
  <dc:description/>
  <dc:language>ru-RU</dc:language>
  <cp:lastModifiedBy/>
  <cp:lastPrinted>2016-03-21T03:30:00Z</cp:lastPrinted>
  <dcterms:modified xsi:type="dcterms:W3CDTF">2017-03-10T19:27:15Z</dcterms:modified>
  <cp:revision>11</cp:revision>
  <dc:subject/>
  <dc:title>Лист №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rnd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